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8848" w14:textId="77777777" w:rsidR="004C13BC" w:rsidRDefault="004C13BC"/>
    <w:p w14:paraId="13FED149" w14:textId="77777777" w:rsidR="004C13BC" w:rsidRDefault="004C13BC"/>
    <w:p w14:paraId="7BB34510" w14:textId="36B9E123" w:rsidR="003B6763" w:rsidRDefault="009479BD">
      <w:r>
        <w:rPr>
          <w:noProof/>
        </w:rPr>
        <w:drawing>
          <wp:anchor distT="0" distB="0" distL="114300" distR="114300" simplePos="0" relativeHeight="251661312" behindDoc="0" locked="0" layoutInCell="1" allowOverlap="1" wp14:anchorId="6C4D48CE" wp14:editId="34014690">
            <wp:simplePos x="0" y="0"/>
            <wp:positionH relativeFrom="column">
              <wp:posOffset>3308350</wp:posOffset>
            </wp:positionH>
            <wp:positionV relativeFrom="paragraph">
              <wp:posOffset>-291465</wp:posOffset>
            </wp:positionV>
            <wp:extent cx="1390650" cy="782241"/>
            <wp:effectExtent l="0" t="0" r="0" b="0"/>
            <wp:wrapNone/>
            <wp:docPr id="1" name="Picture 1" descr="A couple of logo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uple of logos with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8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DFC8CF" wp14:editId="099CC125">
            <wp:simplePos x="0" y="0"/>
            <wp:positionH relativeFrom="column">
              <wp:posOffset>2159000</wp:posOffset>
            </wp:positionH>
            <wp:positionV relativeFrom="paragraph">
              <wp:posOffset>-228600</wp:posOffset>
            </wp:positionV>
            <wp:extent cx="1104900" cy="642495"/>
            <wp:effectExtent l="0" t="0" r="0" b="5715"/>
            <wp:wrapNone/>
            <wp:docPr id="4" name="Picture 3" descr="A blue text with white text and blue footpri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text with white text and blue footprin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DFBA9" w14:textId="3E4738EA" w:rsidR="009479BD" w:rsidRDefault="009479BD"/>
    <w:p w14:paraId="308E7883" w14:textId="77777777" w:rsidR="009479BD" w:rsidRDefault="009479B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3"/>
        <w:gridCol w:w="7544"/>
      </w:tblGrid>
      <w:tr w:rsidR="003E7177" w:rsidRPr="00B22343" w14:paraId="2DC942C9" w14:textId="77777777" w:rsidTr="00EE0181">
        <w:tc>
          <w:tcPr>
            <w:tcW w:w="5000" w:type="pct"/>
            <w:gridSpan w:val="2"/>
          </w:tcPr>
          <w:p w14:paraId="276D790A" w14:textId="67FF8CBE" w:rsidR="003E7177" w:rsidRPr="00B22343" w:rsidRDefault="003E7177" w:rsidP="005E0E12">
            <w:pPr>
              <w:rPr>
                <w:rFonts w:ascii="Arial" w:hAnsi="Arial" w:cs="Arial"/>
                <w:b/>
              </w:rPr>
            </w:pPr>
            <w:r w:rsidRPr="00B22343">
              <w:rPr>
                <w:rFonts w:ascii="Arial" w:hAnsi="Arial" w:cs="Arial"/>
                <w:b/>
              </w:rPr>
              <w:t>Version control</w:t>
            </w:r>
            <w:r w:rsidR="007A198D" w:rsidRPr="00B22343">
              <w:rPr>
                <w:rFonts w:ascii="Arial" w:hAnsi="Arial" w:cs="Arial"/>
                <w:b/>
              </w:rPr>
              <w:t>:</w:t>
            </w:r>
            <w:r w:rsidR="008F0ECE" w:rsidRPr="00B22343">
              <w:rPr>
                <w:rFonts w:ascii="Arial" w:hAnsi="Arial" w:cs="Arial"/>
                <w:b/>
              </w:rPr>
              <w:t xml:space="preserve"> </w:t>
            </w:r>
            <w:r w:rsidR="00264123">
              <w:rPr>
                <w:rFonts w:ascii="Arial" w:hAnsi="Arial" w:cs="Arial"/>
                <w:b/>
              </w:rPr>
              <w:t>4/02/2025</w:t>
            </w:r>
          </w:p>
        </w:tc>
      </w:tr>
      <w:tr w:rsidR="003E7177" w:rsidRPr="00B22343" w14:paraId="1E30F7F0" w14:textId="77777777" w:rsidTr="00EE0181">
        <w:tc>
          <w:tcPr>
            <w:tcW w:w="5000" w:type="pct"/>
            <w:gridSpan w:val="2"/>
          </w:tcPr>
          <w:p w14:paraId="1D13DDCE" w14:textId="07E3F909" w:rsidR="003E7177" w:rsidRPr="00591127" w:rsidRDefault="003E7177" w:rsidP="005E0E12">
            <w:pPr>
              <w:rPr>
                <w:rFonts w:ascii="Arial" w:hAnsi="Arial" w:cs="Arial"/>
                <w:b/>
              </w:rPr>
            </w:pPr>
            <w:r w:rsidRPr="00591127">
              <w:rPr>
                <w:rFonts w:ascii="Arial" w:hAnsi="Arial" w:cs="Arial"/>
                <w:b/>
              </w:rPr>
              <w:t>Role title</w:t>
            </w:r>
            <w:r w:rsidR="008F0ECE" w:rsidRPr="00591127">
              <w:rPr>
                <w:rFonts w:ascii="Arial" w:hAnsi="Arial" w:cs="Arial"/>
                <w:b/>
              </w:rPr>
              <w:t>:</w:t>
            </w:r>
            <w:r w:rsidR="00EA5DC1" w:rsidRPr="00591127">
              <w:rPr>
                <w:rFonts w:ascii="Arial" w:hAnsi="Arial" w:cs="Arial"/>
                <w:b/>
              </w:rPr>
              <w:t xml:space="preserve"> </w:t>
            </w:r>
            <w:r w:rsidR="002112E1" w:rsidRPr="00591127">
              <w:rPr>
                <w:rFonts w:ascii="Arial" w:hAnsi="Arial" w:cs="Arial"/>
                <w:b/>
              </w:rPr>
              <w:t>Fami</w:t>
            </w:r>
            <w:r w:rsidR="00264123" w:rsidRPr="00591127">
              <w:rPr>
                <w:rFonts w:ascii="Arial" w:hAnsi="Arial" w:cs="Arial"/>
                <w:b/>
              </w:rPr>
              <w:t>ly</w:t>
            </w:r>
            <w:r w:rsidR="002112E1" w:rsidRPr="00591127">
              <w:rPr>
                <w:rFonts w:ascii="Arial" w:hAnsi="Arial" w:cs="Arial"/>
                <w:b/>
              </w:rPr>
              <w:t xml:space="preserve"> Support Worker</w:t>
            </w:r>
            <w:r w:rsidR="00E2681C">
              <w:rPr>
                <w:rFonts w:ascii="Arial" w:hAnsi="Arial" w:cs="Arial"/>
                <w:b/>
              </w:rPr>
              <w:t xml:space="preserve"> – Hall Green District</w:t>
            </w:r>
          </w:p>
        </w:tc>
      </w:tr>
      <w:tr w:rsidR="00B4713E" w:rsidRPr="00B22343" w14:paraId="59DCD0EB" w14:textId="77777777" w:rsidTr="00EE0181">
        <w:tc>
          <w:tcPr>
            <w:tcW w:w="5000" w:type="pct"/>
            <w:gridSpan w:val="2"/>
          </w:tcPr>
          <w:p w14:paraId="57A46C55" w14:textId="2BEE75B0" w:rsidR="00B4713E" w:rsidRPr="00B22343" w:rsidRDefault="00264123" w:rsidP="005E0E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Salary: </w:t>
            </w:r>
            <w:r w:rsidR="00591127">
              <w:rPr>
                <w:rFonts w:ascii="Arial" w:hAnsi="Arial" w:cs="Arial"/>
                <w:b/>
              </w:rPr>
              <w:t>£27,705pa</w:t>
            </w:r>
          </w:p>
        </w:tc>
      </w:tr>
      <w:tr w:rsidR="003E7177" w:rsidRPr="00B22343" w14:paraId="1A9D9455" w14:textId="77777777" w:rsidTr="00EE0181">
        <w:tc>
          <w:tcPr>
            <w:tcW w:w="5000" w:type="pct"/>
            <w:gridSpan w:val="2"/>
          </w:tcPr>
          <w:p w14:paraId="0747B1A0" w14:textId="77777777" w:rsidR="008F0ECE" w:rsidRPr="00B22343" w:rsidRDefault="003E7177" w:rsidP="008F0ECE">
            <w:pPr>
              <w:jc w:val="both"/>
              <w:rPr>
                <w:rFonts w:ascii="Arial" w:hAnsi="Arial" w:cs="Arial"/>
              </w:rPr>
            </w:pPr>
            <w:r w:rsidRPr="00B22343">
              <w:rPr>
                <w:rFonts w:ascii="Arial" w:hAnsi="Arial" w:cs="Arial"/>
                <w:b/>
              </w:rPr>
              <w:t>Role Purpose</w:t>
            </w:r>
            <w:r w:rsidR="008F0ECE" w:rsidRPr="00B22343">
              <w:rPr>
                <w:rFonts w:ascii="Arial" w:hAnsi="Arial" w:cs="Arial"/>
                <w:b/>
              </w:rPr>
              <w:t xml:space="preserve">: </w:t>
            </w:r>
          </w:p>
          <w:p w14:paraId="6475E9F7" w14:textId="7B3F3794" w:rsidR="003E7177" w:rsidRPr="00B22343" w:rsidRDefault="008F0ECE" w:rsidP="008F0ECE">
            <w:pPr>
              <w:jc w:val="both"/>
              <w:rPr>
                <w:rFonts w:ascii="Arial" w:hAnsi="Arial" w:cs="Arial"/>
              </w:rPr>
            </w:pPr>
            <w:r w:rsidRPr="00B22343">
              <w:rPr>
                <w:rFonts w:ascii="Arial" w:hAnsi="Arial" w:cs="Arial"/>
              </w:rPr>
              <w:t xml:space="preserve">To work with families </w:t>
            </w:r>
            <w:r w:rsidR="00D26416" w:rsidRPr="00B22343">
              <w:rPr>
                <w:rFonts w:ascii="Arial" w:hAnsi="Arial" w:cs="Arial"/>
              </w:rPr>
              <w:t>0-5 within the 0-19 model, with flexibility for 5-19 and a “whole family approach” I</w:t>
            </w:r>
            <w:r w:rsidRPr="00B22343">
              <w:rPr>
                <w:rFonts w:ascii="Arial" w:hAnsi="Arial" w:cs="Arial"/>
              </w:rPr>
              <w:t xml:space="preserve">ncluding pre-birth, to provide Early Help interventions to meet identified needs of families both in their home on a </w:t>
            </w:r>
            <w:r w:rsidR="00D26416" w:rsidRPr="00B22343">
              <w:rPr>
                <w:rFonts w:ascii="Arial" w:hAnsi="Arial" w:cs="Arial"/>
              </w:rPr>
              <w:t>one-to-one</w:t>
            </w:r>
            <w:r w:rsidRPr="00B22343">
              <w:rPr>
                <w:rFonts w:ascii="Arial" w:hAnsi="Arial" w:cs="Arial"/>
              </w:rPr>
              <w:t xml:space="preserve"> basis and in other settings, using group work.</w:t>
            </w:r>
          </w:p>
        </w:tc>
      </w:tr>
      <w:tr w:rsidR="003E7177" w:rsidRPr="00B22343" w14:paraId="5D5FECB8" w14:textId="77777777" w:rsidTr="00EE0181">
        <w:tc>
          <w:tcPr>
            <w:tcW w:w="5000" w:type="pct"/>
            <w:gridSpan w:val="2"/>
          </w:tcPr>
          <w:p w14:paraId="2A502E10" w14:textId="77777777" w:rsidR="003E7177" w:rsidRPr="00B22343" w:rsidRDefault="003E7177" w:rsidP="0095118D">
            <w:pPr>
              <w:rPr>
                <w:rFonts w:ascii="Arial" w:hAnsi="Arial" w:cs="Arial"/>
                <w:b/>
              </w:rPr>
            </w:pPr>
            <w:r w:rsidRPr="00B22343">
              <w:rPr>
                <w:rFonts w:ascii="Arial" w:hAnsi="Arial" w:cs="Arial"/>
                <w:b/>
              </w:rPr>
              <w:t>Main functions</w:t>
            </w:r>
          </w:p>
          <w:p w14:paraId="6103E398" w14:textId="5013C922" w:rsidR="00730B8A" w:rsidRPr="00B22343" w:rsidRDefault="00730B8A" w:rsidP="00E5119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eastAsia="en-US"/>
              </w:rPr>
            </w:pPr>
            <w:r w:rsidRPr="00B22343">
              <w:rPr>
                <w:rFonts w:ascii="Arial" w:hAnsi="Arial" w:cs="Arial"/>
                <w:lang w:eastAsia="en-US"/>
              </w:rPr>
              <w:t xml:space="preserve">To empower families to engage in support, enabling a </w:t>
            </w:r>
            <w:r w:rsidR="00D26416" w:rsidRPr="00B22343">
              <w:rPr>
                <w:rFonts w:ascii="Arial" w:hAnsi="Arial" w:cs="Arial"/>
                <w:lang w:eastAsia="en-US"/>
              </w:rPr>
              <w:t>person-centred</w:t>
            </w:r>
            <w:r w:rsidRPr="00B22343">
              <w:rPr>
                <w:rFonts w:ascii="Arial" w:hAnsi="Arial" w:cs="Arial"/>
                <w:lang w:eastAsia="en-US"/>
              </w:rPr>
              <w:t xml:space="preserve"> </w:t>
            </w:r>
            <w:r w:rsidR="00EA5DC1" w:rsidRPr="00B22343">
              <w:rPr>
                <w:rFonts w:ascii="Arial" w:hAnsi="Arial" w:cs="Arial"/>
                <w:lang w:eastAsia="en-US"/>
              </w:rPr>
              <w:t>solution-focused</w:t>
            </w:r>
            <w:r w:rsidRPr="00B22343">
              <w:rPr>
                <w:rFonts w:ascii="Arial" w:hAnsi="Arial" w:cs="Arial"/>
                <w:lang w:eastAsia="en-US"/>
              </w:rPr>
              <w:t xml:space="preserve"> approach to family support where the service user guides the package of support.</w:t>
            </w:r>
          </w:p>
          <w:p w14:paraId="046507FC" w14:textId="0F780319" w:rsidR="00D26416" w:rsidRPr="00B22343" w:rsidRDefault="00D26416" w:rsidP="00E5119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eastAsia="en-US"/>
              </w:rPr>
            </w:pPr>
            <w:r w:rsidRPr="00B22343">
              <w:rPr>
                <w:rFonts w:ascii="Arial" w:hAnsi="Arial" w:cs="Arial"/>
                <w:lang w:eastAsia="en-US"/>
              </w:rPr>
              <w:t>Conduct comprehensive assessments to understand the needs, strengths and challenges of families accessing the service.</w:t>
            </w:r>
          </w:p>
          <w:p w14:paraId="6D3F1881" w14:textId="52573A06" w:rsidR="00730B8A" w:rsidRPr="00B22343" w:rsidRDefault="00730B8A" w:rsidP="00E5119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eastAsia="en-US"/>
              </w:rPr>
            </w:pPr>
            <w:r w:rsidRPr="00B22343">
              <w:rPr>
                <w:rFonts w:ascii="Arial" w:hAnsi="Arial" w:cs="Arial"/>
                <w:lang w:eastAsia="en-US"/>
              </w:rPr>
              <w:t xml:space="preserve">To support families with identified support needs, holding a caseload and taking part in </w:t>
            </w:r>
            <w:r w:rsidR="006F1DE1" w:rsidRPr="00B22343">
              <w:rPr>
                <w:rFonts w:ascii="Arial" w:hAnsi="Arial" w:cs="Arial"/>
                <w:lang w:eastAsia="en-US"/>
              </w:rPr>
              <w:t>c</w:t>
            </w:r>
            <w:r w:rsidRPr="00B22343">
              <w:rPr>
                <w:rFonts w:ascii="Arial" w:hAnsi="Arial" w:cs="Arial"/>
                <w:lang w:eastAsia="en-US"/>
              </w:rPr>
              <w:t xml:space="preserve">ase </w:t>
            </w:r>
            <w:r w:rsidR="006F1DE1" w:rsidRPr="00B22343">
              <w:rPr>
                <w:rFonts w:ascii="Arial" w:hAnsi="Arial" w:cs="Arial"/>
                <w:lang w:eastAsia="en-US"/>
              </w:rPr>
              <w:t>s</w:t>
            </w:r>
            <w:r w:rsidRPr="00B22343">
              <w:rPr>
                <w:rFonts w:ascii="Arial" w:hAnsi="Arial" w:cs="Arial"/>
                <w:lang w:eastAsia="en-US"/>
              </w:rPr>
              <w:t xml:space="preserve">upervision.  </w:t>
            </w:r>
          </w:p>
          <w:p w14:paraId="289C0859" w14:textId="09B273E6" w:rsidR="00730B8A" w:rsidRPr="00B22343" w:rsidRDefault="00730B8A" w:rsidP="00E51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22343">
              <w:rPr>
                <w:rFonts w:ascii="Arial" w:hAnsi="Arial" w:cs="Arial"/>
              </w:rPr>
              <w:t xml:space="preserve">To provide families with information, advice </w:t>
            </w:r>
            <w:r w:rsidR="00A271F2" w:rsidRPr="00B22343">
              <w:rPr>
                <w:rFonts w:ascii="Arial" w:hAnsi="Arial" w:cs="Arial"/>
              </w:rPr>
              <w:t xml:space="preserve">and </w:t>
            </w:r>
            <w:r w:rsidRPr="00B22343">
              <w:rPr>
                <w:rFonts w:ascii="Arial" w:hAnsi="Arial" w:cs="Arial"/>
              </w:rPr>
              <w:t>guidance and signposting on various issues.</w:t>
            </w:r>
          </w:p>
          <w:p w14:paraId="04F8FF00" w14:textId="73B461CB" w:rsidR="00730B8A" w:rsidRPr="00B22343" w:rsidRDefault="00730B8A" w:rsidP="00E51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22343">
              <w:rPr>
                <w:rFonts w:ascii="Arial" w:hAnsi="Arial" w:cs="Arial"/>
              </w:rPr>
              <w:t xml:space="preserve">To provide </w:t>
            </w:r>
            <w:r w:rsidR="006F1DE1" w:rsidRPr="00B22343">
              <w:rPr>
                <w:rFonts w:ascii="Arial" w:hAnsi="Arial" w:cs="Arial"/>
              </w:rPr>
              <w:t>f</w:t>
            </w:r>
            <w:r w:rsidRPr="00B22343">
              <w:rPr>
                <w:rFonts w:ascii="Arial" w:hAnsi="Arial" w:cs="Arial"/>
              </w:rPr>
              <w:t xml:space="preserve">amily </w:t>
            </w:r>
            <w:r w:rsidR="006F1DE1" w:rsidRPr="00B22343">
              <w:rPr>
                <w:rFonts w:ascii="Arial" w:hAnsi="Arial" w:cs="Arial"/>
              </w:rPr>
              <w:t>s</w:t>
            </w:r>
            <w:r w:rsidRPr="00B22343">
              <w:rPr>
                <w:rFonts w:ascii="Arial" w:hAnsi="Arial" w:cs="Arial"/>
              </w:rPr>
              <w:t xml:space="preserve">upport </w:t>
            </w:r>
            <w:r w:rsidR="00EA5DC1" w:rsidRPr="00B22343">
              <w:rPr>
                <w:rFonts w:ascii="Arial" w:hAnsi="Arial" w:cs="Arial"/>
              </w:rPr>
              <w:t>drop-in</w:t>
            </w:r>
            <w:r w:rsidRPr="00B22343">
              <w:rPr>
                <w:rFonts w:ascii="Arial" w:hAnsi="Arial" w:cs="Arial"/>
              </w:rPr>
              <w:t xml:space="preserve"> sessions enabling families to access support</w:t>
            </w:r>
            <w:r w:rsidR="00E15664">
              <w:rPr>
                <w:rFonts w:ascii="Arial" w:hAnsi="Arial" w:cs="Arial"/>
              </w:rPr>
              <w:t>.</w:t>
            </w:r>
          </w:p>
          <w:p w14:paraId="5F5B4D1C" w14:textId="77777777" w:rsidR="00730B8A" w:rsidRPr="00B22343" w:rsidRDefault="00730B8A" w:rsidP="00E5119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22343">
              <w:rPr>
                <w:rFonts w:ascii="Arial" w:hAnsi="Arial" w:cs="Arial"/>
              </w:rPr>
              <w:t>To identify barriers to accessing services within the local community and contribute to overcoming these barriers for all target and disadvantaged groups.</w:t>
            </w:r>
          </w:p>
          <w:p w14:paraId="4CAA0828" w14:textId="56DC5E19" w:rsidR="00730B8A" w:rsidRPr="00B22343" w:rsidRDefault="00730B8A" w:rsidP="00E5119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22343">
              <w:rPr>
                <w:rFonts w:ascii="Arial" w:hAnsi="Arial" w:cs="Arial"/>
              </w:rPr>
              <w:t xml:space="preserve">To use </w:t>
            </w:r>
            <w:r w:rsidR="00A271F2" w:rsidRPr="00B22343">
              <w:rPr>
                <w:rFonts w:ascii="Arial" w:hAnsi="Arial" w:cs="Arial"/>
              </w:rPr>
              <w:t xml:space="preserve">a </w:t>
            </w:r>
            <w:r w:rsidR="00EA5DC1" w:rsidRPr="00B22343">
              <w:rPr>
                <w:rFonts w:ascii="Arial" w:hAnsi="Arial" w:cs="Arial"/>
              </w:rPr>
              <w:t>solution-focused</w:t>
            </w:r>
            <w:r w:rsidRPr="00B22343">
              <w:rPr>
                <w:rFonts w:ascii="Arial" w:hAnsi="Arial" w:cs="Arial"/>
              </w:rPr>
              <w:t xml:space="preserve"> approach when working with families who are resistant to engage with the service ensuring the child’s welfare remains paramount at all times.</w:t>
            </w:r>
          </w:p>
          <w:p w14:paraId="3207D055" w14:textId="0D89A783" w:rsidR="00730B8A" w:rsidRPr="00B22343" w:rsidRDefault="00730B8A" w:rsidP="00E5119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22343">
              <w:rPr>
                <w:rFonts w:ascii="Arial" w:hAnsi="Arial" w:cs="Arial"/>
              </w:rPr>
              <w:t>To facilitate and deliver support and interventions which improve parental capacity and family relationships for families with under 5s</w:t>
            </w:r>
            <w:r w:rsidR="00D26416" w:rsidRPr="00B22343">
              <w:rPr>
                <w:rFonts w:ascii="Arial" w:hAnsi="Arial" w:cs="Arial"/>
              </w:rPr>
              <w:t xml:space="preserve"> within the 0-19 model, with flexibility for 5-19 and a “whole family approach”. </w:t>
            </w:r>
            <w:r w:rsidRPr="00B22343">
              <w:rPr>
                <w:rFonts w:ascii="Arial" w:hAnsi="Arial" w:cs="Arial"/>
              </w:rPr>
              <w:t xml:space="preserve"> </w:t>
            </w:r>
          </w:p>
          <w:p w14:paraId="70D012A2" w14:textId="72807F5E" w:rsidR="00730B8A" w:rsidRPr="00B22343" w:rsidRDefault="00730B8A" w:rsidP="00E5119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22343">
              <w:rPr>
                <w:rFonts w:ascii="Arial" w:hAnsi="Arial" w:cs="Arial"/>
              </w:rPr>
              <w:t>To develop programmes of work with families which produce the outcomes required in assessments or plans</w:t>
            </w:r>
            <w:r w:rsidR="00590C54" w:rsidRPr="00B22343">
              <w:rPr>
                <w:rFonts w:ascii="Arial" w:hAnsi="Arial" w:cs="Arial"/>
              </w:rPr>
              <w:t>.</w:t>
            </w:r>
            <w:r w:rsidRPr="00B22343">
              <w:rPr>
                <w:rFonts w:ascii="Arial" w:hAnsi="Arial" w:cs="Arial"/>
              </w:rPr>
              <w:t xml:space="preserve"> </w:t>
            </w:r>
          </w:p>
          <w:p w14:paraId="13C995A3" w14:textId="25D7E018" w:rsidR="007F2E80" w:rsidRPr="00B22343" w:rsidRDefault="007F2E80" w:rsidP="00E511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2343">
              <w:rPr>
                <w:rFonts w:ascii="Arial" w:hAnsi="Arial" w:cs="Arial"/>
              </w:rPr>
              <w:t>To ensure effective Child and parent engagement</w:t>
            </w:r>
            <w:r w:rsidR="00DF4792" w:rsidRPr="00B22343">
              <w:rPr>
                <w:rFonts w:ascii="Arial" w:hAnsi="Arial" w:cs="Arial"/>
              </w:rPr>
              <w:t xml:space="preserve"> and Child</w:t>
            </w:r>
            <w:r w:rsidR="000C6E5B" w:rsidRPr="00B22343">
              <w:rPr>
                <w:rFonts w:ascii="Arial" w:hAnsi="Arial" w:cs="Arial"/>
              </w:rPr>
              <w:t>’</w:t>
            </w:r>
            <w:r w:rsidR="00DF4792" w:rsidRPr="00B22343">
              <w:rPr>
                <w:rFonts w:ascii="Arial" w:hAnsi="Arial" w:cs="Arial"/>
              </w:rPr>
              <w:t>s Voice is pa</w:t>
            </w:r>
            <w:r w:rsidR="000C6E5B" w:rsidRPr="00B22343">
              <w:rPr>
                <w:rFonts w:ascii="Arial" w:hAnsi="Arial" w:cs="Arial"/>
              </w:rPr>
              <w:t>ramount</w:t>
            </w:r>
            <w:r w:rsidRPr="00B22343">
              <w:rPr>
                <w:rFonts w:ascii="Arial" w:hAnsi="Arial" w:cs="Arial"/>
              </w:rPr>
              <w:t xml:space="preserve"> in any </w:t>
            </w:r>
            <w:r w:rsidR="00A271F2" w:rsidRPr="00B22343">
              <w:rPr>
                <w:rFonts w:ascii="Arial" w:hAnsi="Arial" w:cs="Arial"/>
              </w:rPr>
              <w:t>decision-making</w:t>
            </w:r>
            <w:r w:rsidRPr="00B22343">
              <w:rPr>
                <w:rFonts w:ascii="Arial" w:hAnsi="Arial" w:cs="Arial"/>
              </w:rPr>
              <w:t>.</w:t>
            </w:r>
          </w:p>
          <w:p w14:paraId="25CB645C" w14:textId="17A74C78" w:rsidR="00CE6404" w:rsidRPr="00B22343" w:rsidRDefault="00CE6404" w:rsidP="00E511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2343">
              <w:rPr>
                <w:rFonts w:ascii="Arial" w:hAnsi="Arial" w:cs="Arial"/>
              </w:rPr>
              <w:t xml:space="preserve">To refer families to </w:t>
            </w:r>
            <w:r w:rsidR="00A271F2" w:rsidRPr="00B22343">
              <w:rPr>
                <w:rFonts w:ascii="Arial" w:hAnsi="Arial" w:cs="Arial"/>
              </w:rPr>
              <w:t>specialists</w:t>
            </w:r>
            <w:r w:rsidRPr="00B22343">
              <w:rPr>
                <w:rFonts w:ascii="Arial" w:hAnsi="Arial" w:cs="Arial"/>
              </w:rPr>
              <w:t xml:space="preserve"> and other services when appropriate and with consent in accordance with required protocols and monitor family progress and engagement with referred services.</w:t>
            </w:r>
          </w:p>
          <w:p w14:paraId="7967D52C" w14:textId="44BB22B3" w:rsidR="00730B8A" w:rsidRPr="00B22343" w:rsidRDefault="00730B8A" w:rsidP="00E51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22343">
              <w:rPr>
                <w:rFonts w:ascii="Arial" w:hAnsi="Arial" w:cs="Arial"/>
              </w:rPr>
              <w:t xml:space="preserve">To provide guidance and support on childcare, child development, child safety, nutrition, and early </w:t>
            </w:r>
            <w:r w:rsidR="003201B4" w:rsidRPr="00B22343">
              <w:rPr>
                <w:rFonts w:ascii="Arial" w:hAnsi="Arial" w:cs="Arial"/>
              </w:rPr>
              <w:t>education</w:t>
            </w:r>
            <w:r w:rsidRPr="00B22343">
              <w:rPr>
                <w:rFonts w:ascii="Arial" w:hAnsi="Arial" w:cs="Arial"/>
              </w:rPr>
              <w:t>.</w:t>
            </w:r>
          </w:p>
          <w:p w14:paraId="1F69F0CC" w14:textId="01FE51D5" w:rsidR="00730B8A" w:rsidRPr="00B22343" w:rsidRDefault="00730B8A" w:rsidP="00E5119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22343">
              <w:rPr>
                <w:rFonts w:ascii="Arial" w:hAnsi="Arial" w:cs="Arial"/>
              </w:rPr>
              <w:t xml:space="preserve">To deliver group intervention programmes that may include </w:t>
            </w:r>
            <w:r w:rsidR="00B637FA" w:rsidRPr="00B22343">
              <w:rPr>
                <w:rFonts w:ascii="Arial" w:hAnsi="Arial" w:cs="Arial"/>
              </w:rPr>
              <w:t>evidence-based</w:t>
            </w:r>
            <w:r w:rsidRPr="00B22343">
              <w:rPr>
                <w:rFonts w:ascii="Arial" w:hAnsi="Arial" w:cs="Arial"/>
              </w:rPr>
              <w:t xml:space="preserve"> programmes: </w:t>
            </w:r>
            <w:r w:rsidR="00D26416" w:rsidRPr="00B22343">
              <w:rPr>
                <w:rFonts w:ascii="Arial" w:hAnsi="Arial" w:cs="Arial"/>
              </w:rPr>
              <w:t xml:space="preserve">i.e. </w:t>
            </w:r>
            <w:r w:rsidR="00590C54" w:rsidRPr="00B22343">
              <w:rPr>
                <w:rFonts w:ascii="Arial" w:hAnsi="Arial" w:cs="Arial"/>
              </w:rPr>
              <w:t>p</w:t>
            </w:r>
            <w:r w:rsidR="00D26416" w:rsidRPr="00B22343">
              <w:rPr>
                <w:rFonts w:ascii="Arial" w:hAnsi="Arial" w:cs="Arial"/>
              </w:rPr>
              <w:t>arenting, domestic abuse etc</w:t>
            </w:r>
          </w:p>
          <w:p w14:paraId="3E4786AB" w14:textId="383DBB40" w:rsidR="00730B8A" w:rsidRPr="00B22343" w:rsidRDefault="00730B8A" w:rsidP="00E5119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B22343">
              <w:rPr>
                <w:rFonts w:ascii="Arial" w:hAnsi="Arial" w:cs="Arial"/>
              </w:rPr>
              <w:t xml:space="preserve">To attend multi-agency meetings as required and provide </w:t>
            </w:r>
            <w:r w:rsidR="00D26416" w:rsidRPr="00B22343">
              <w:rPr>
                <w:rFonts w:ascii="Arial" w:hAnsi="Arial" w:cs="Arial"/>
              </w:rPr>
              <w:t>reports.</w:t>
            </w:r>
            <w:r w:rsidRPr="00B22343">
              <w:rPr>
                <w:rFonts w:ascii="Arial" w:hAnsi="Arial" w:cs="Arial"/>
              </w:rPr>
              <w:t xml:space="preserve"> </w:t>
            </w:r>
          </w:p>
          <w:p w14:paraId="3A3AAD81" w14:textId="5A2F091D" w:rsidR="006F1DE1" w:rsidRPr="00B22343" w:rsidRDefault="00590C54" w:rsidP="00E5119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22343">
              <w:rPr>
                <w:rFonts w:ascii="Arial" w:hAnsi="Arial" w:cs="Arial"/>
              </w:rPr>
              <w:t>Maintain accurate and confidential records of family interactions, services provided and outcomes achieved.</w:t>
            </w:r>
          </w:p>
          <w:p w14:paraId="597D8070" w14:textId="6549982F" w:rsidR="003201B4" w:rsidRPr="00B22343" w:rsidRDefault="003201B4" w:rsidP="00E5119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22343">
              <w:rPr>
                <w:rFonts w:ascii="Arial" w:hAnsi="Arial" w:cs="Arial"/>
              </w:rPr>
              <w:t xml:space="preserve">To plan, and coordinate Antenatal/ Perinatal Mental Health Interventions. </w:t>
            </w:r>
          </w:p>
          <w:p w14:paraId="1B271AFD" w14:textId="4E61286A" w:rsidR="00DF4792" w:rsidRPr="00B22343" w:rsidRDefault="00DF4792" w:rsidP="00E511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 w:rsidRPr="00B22343">
              <w:rPr>
                <w:rFonts w:ascii="Arial" w:hAnsi="Arial" w:cs="Arial"/>
              </w:rPr>
              <w:t>To engage with local partners and communities to promote public health messages in relation to Infant Feeding.</w:t>
            </w:r>
          </w:p>
          <w:p w14:paraId="1928A7FF" w14:textId="13B5F387" w:rsidR="006F1DE1" w:rsidRPr="00B22343" w:rsidRDefault="006F1DE1" w:rsidP="00E511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 w:rsidRPr="00B22343">
              <w:rPr>
                <w:rFonts w:ascii="Arial" w:hAnsi="Arial" w:cs="Arial"/>
                <w:lang w:eastAsia="en-GB"/>
              </w:rPr>
              <w:t>To ensure appropriate referral and signposting of women for breastfeeding support when necessary.</w:t>
            </w:r>
          </w:p>
          <w:p w14:paraId="464C3645" w14:textId="03C31778" w:rsidR="00756304" w:rsidRPr="00B22343" w:rsidRDefault="00DF4792" w:rsidP="00E511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 w:rsidRPr="00B22343">
              <w:rPr>
                <w:rFonts w:ascii="Arial" w:hAnsi="Arial" w:cs="Arial"/>
              </w:rPr>
              <w:t>To provide support to women who are breastfeeding, encouraging the development of group support as required.</w:t>
            </w:r>
          </w:p>
          <w:p w14:paraId="58DB80E6" w14:textId="005844BA" w:rsidR="00590C54" w:rsidRPr="00B22343" w:rsidRDefault="006F1DE1" w:rsidP="00E5119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22343">
              <w:rPr>
                <w:rFonts w:ascii="Arial" w:hAnsi="Arial" w:cs="Arial"/>
              </w:rPr>
              <w:lastRenderedPageBreak/>
              <w:t xml:space="preserve">Communicate key messages </w:t>
            </w:r>
            <w:r w:rsidR="00DF4792" w:rsidRPr="00B22343">
              <w:rPr>
                <w:rFonts w:ascii="Arial" w:hAnsi="Arial" w:cs="Arial"/>
              </w:rPr>
              <w:t xml:space="preserve">about </w:t>
            </w:r>
            <w:r w:rsidRPr="00B22343">
              <w:rPr>
                <w:rFonts w:ascii="Arial" w:hAnsi="Arial" w:cs="Arial"/>
              </w:rPr>
              <w:t xml:space="preserve">breastfeeding; in relation to attachment and bonding with their baby, providing support in a clear and empathetic manner as required </w:t>
            </w:r>
          </w:p>
          <w:p w14:paraId="54E491B1" w14:textId="18605E14" w:rsidR="006F1DE1" w:rsidRPr="00B22343" w:rsidRDefault="006F1DE1" w:rsidP="00E511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2343">
              <w:rPr>
                <w:rFonts w:ascii="Arial" w:hAnsi="Arial" w:cs="Arial"/>
              </w:rPr>
              <w:t>Maintain effective links with internal and external support services, staying up to date with available support services in</w:t>
            </w:r>
            <w:r w:rsidR="000D13E5" w:rsidRPr="00B22343">
              <w:rPr>
                <w:rFonts w:ascii="Arial" w:hAnsi="Arial" w:cs="Arial"/>
              </w:rPr>
              <w:t xml:space="preserve"> </w:t>
            </w:r>
            <w:r w:rsidRPr="00B22343">
              <w:rPr>
                <w:rFonts w:ascii="Arial" w:hAnsi="Arial" w:cs="Arial"/>
              </w:rPr>
              <w:t>relation to emotional health and well-being.</w:t>
            </w:r>
          </w:p>
          <w:p w14:paraId="2B6A736C" w14:textId="77777777" w:rsidR="006F1DE1" w:rsidRPr="00B22343" w:rsidRDefault="006F1DE1" w:rsidP="00E51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lang w:val="en-US" w:eastAsia="en-GB"/>
              </w:rPr>
            </w:pPr>
            <w:r w:rsidRPr="00B22343">
              <w:rPr>
                <w:rFonts w:ascii="Arial" w:hAnsi="Arial" w:cs="Arial"/>
              </w:rPr>
              <w:t>To lead on planning, delivery and evaluation of services, in relation to the emotional health of parents, including co-production.</w:t>
            </w:r>
          </w:p>
          <w:p w14:paraId="1CCC0155" w14:textId="6FF03F01" w:rsidR="006F1DE1" w:rsidRPr="00B22343" w:rsidRDefault="006F1DE1" w:rsidP="00E51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B22343">
              <w:rPr>
                <w:rFonts w:ascii="Arial" w:hAnsi="Arial" w:cs="Arial"/>
                <w:lang w:val="en-US"/>
              </w:rPr>
              <w:t xml:space="preserve">To work directly with individual parents </w:t>
            </w:r>
            <w:r w:rsidR="00FE1CFA" w:rsidRPr="00B22343">
              <w:rPr>
                <w:rFonts w:ascii="Arial" w:hAnsi="Arial" w:cs="Arial"/>
                <w:lang w:val="en-US"/>
              </w:rPr>
              <w:t xml:space="preserve">and children </w:t>
            </w:r>
            <w:r w:rsidRPr="00B22343">
              <w:rPr>
                <w:rFonts w:ascii="Arial" w:hAnsi="Arial" w:cs="Arial"/>
                <w:lang w:val="en-US"/>
              </w:rPr>
              <w:t>to provide structured intervention and support around emotional</w:t>
            </w:r>
            <w:r w:rsidR="00FE1CFA" w:rsidRPr="00B22343">
              <w:rPr>
                <w:rFonts w:ascii="Arial" w:hAnsi="Arial" w:cs="Arial"/>
                <w:lang w:val="en-US"/>
              </w:rPr>
              <w:t xml:space="preserve"> health/</w:t>
            </w:r>
            <w:r w:rsidRPr="00B22343">
              <w:rPr>
                <w:rFonts w:ascii="Arial" w:hAnsi="Arial" w:cs="Arial"/>
                <w:lang w:val="en-US"/>
              </w:rPr>
              <w:t>well-being</w:t>
            </w:r>
            <w:r w:rsidR="00FE1CFA" w:rsidRPr="00B22343">
              <w:rPr>
                <w:rFonts w:ascii="Arial" w:hAnsi="Arial" w:cs="Arial"/>
                <w:lang w:val="en-US"/>
              </w:rPr>
              <w:t xml:space="preserve"> and behaviour.</w:t>
            </w:r>
          </w:p>
          <w:p w14:paraId="7CFC9971" w14:textId="731EF024" w:rsidR="00E5119D" w:rsidRPr="00B22343" w:rsidRDefault="005C4112" w:rsidP="00E511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 w:rsidRPr="00B22343">
              <w:rPr>
                <w:rFonts w:ascii="Arial" w:hAnsi="Arial" w:cs="Arial"/>
                <w:lang w:eastAsia="en-GB"/>
              </w:rPr>
              <w:t xml:space="preserve">To work flexibly and deliver services across the </w:t>
            </w:r>
            <w:r w:rsidR="001A5E15" w:rsidRPr="00B22343">
              <w:rPr>
                <w:rFonts w:ascii="Arial" w:hAnsi="Arial" w:cs="Arial"/>
                <w:lang w:eastAsia="en-GB"/>
              </w:rPr>
              <w:t>service</w:t>
            </w:r>
            <w:r w:rsidRPr="00B22343">
              <w:rPr>
                <w:rFonts w:ascii="Arial" w:hAnsi="Arial" w:cs="Arial"/>
                <w:lang w:eastAsia="en-GB"/>
              </w:rPr>
              <w:t xml:space="preserve"> as directe</w:t>
            </w:r>
            <w:r w:rsidR="00E5119D" w:rsidRPr="00B22343">
              <w:rPr>
                <w:rFonts w:ascii="Arial" w:hAnsi="Arial" w:cs="Arial"/>
                <w:lang w:eastAsia="en-GB"/>
              </w:rPr>
              <w:t>d and to undertake</w:t>
            </w:r>
            <w:r w:rsidR="00E5119D" w:rsidRPr="00B22343">
              <w:rPr>
                <w:rFonts w:ascii="Arial" w:hAnsi="Arial" w:cs="Arial"/>
              </w:rPr>
              <w:t xml:space="preserve"> any other duties commensurate with the role and responsibilities of the post as agreed with your line manager</w:t>
            </w:r>
          </w:p>
          <w:p w14:paraId="59062FAD" w14:textId="05481E95" w:rsidR="006F1DE1" w:rsidRPr="00B22343" w:rsidRDefault="006F1DE1" w:rsidP="00E5119D">
            <w:pPr>
              <w:pStyle w:val="ListParagraph"/>
              <w:ind w:left="567"/>
              <w:rPr>
                <w:rFonts w:ascii="Arial" w:hAnsi="Arial" w:cs="Arial"/>
              </w:rPr>
            </w:pPr>
          </w:p>
        </w:tc>
      </w:tr>
      <w:tr w:rsidR="003E7177" w:rsidRPr="00B22343" w14:paraId="2DFA784B" w14:textId="77777777" w:rsidTr="00EE0181">
        <w:tc>
          <w:tcPr>
            <w:tcW w:w="5000" w:type="pct"/>
            <w:gridSpan w:val="2"/>
          </w:tcPr>
          <w:p w14:paraId="440925C3" w14:textId="77777777" w:rsidR="003E7177" w:rsidRPr="00B22343" w:rsidRDefault="003E7177" w:rsidP="0095118D">
            <w:pPr>
              <w:rPr>
                <w:rFonts w:ascii="Arial" w:hAnsi="Arial" w:cs="Arial"/>
                <w:b/>
              </w:rPr>
            </w:pPr>
            <w:r w:rsidRPr="00B22343">
              <w:rPr>
                <w:rFonts w:ascii="Arial" w:hAnsi="Arial" w:cs="Arial"/>
                <w:b/>
              </w:rPr>
              <w:lastRenderedPageBreak/>
              <w:t>Person spec - Essential criteria</w:t>
            </w:r>
          </w:p>
        </w:tc>
      </w:tr>
      <w:tr w:rsidR="00CD7065" w:rsidRPr="00B22343" w14:paraId="6048D2BE" w14:textId="77777777" w:rsidTr="00EE0181">
        <w:tc>
          <w:tcPr>
            <w:tcW w:w="1393" w:type="pct"/>
          </w:tcPr>
          <w:p w14:paraId="7CE58F89" w14:textId="77777777" w:rsidR="00CD7065" w:rsidRPr="00B22343" w:rsidRDefault="00CD7065" w:rsidP="0095118D">
            <w:pPr>
              <w:rPr>
                <w:rFonts w:ascii="Arial" w:hAnsi="Arial" w:cs="Arial"/>
                <w:b/>
              </w:rPr>
            </w:pPr>
            <w:r w:rsidRPr="00B22343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3607" w:type="pct"/>
          </w:tcPr>
          <w:p w14:paraId="0DC0871D" w14:textId="77777777" w:rsidR="00730B8A" w:rsidRPr="00B22343" w:rsidRDefault="00730B8A" w:rsidP="00730B8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6" w:hanging="218"/>
              <w:rPr>
                <w:rFonts w:ascii="Arial" w:hAnsi="Arial" w:cs="Arial"/>
                <w:lang w:eastAsia="en-US"/>
              </w:rPr>
            </w:pPr>
            <w:r w:rsidRPr="00B22343">
              <w:rPr>
                <w:rFonts w:ascii="Arial" w:hAnsi="Arial" w:cs="Arial"/>
                <w:lang w:eastAsia="en-US"/>
              </w:rPr>
              <w:t>Relevant experience of delivering family support interventions where there are children from pre-birth to five</w:t>
            </w:r>
          </w:p>
          <w:p w14:paraId="2E0C1F41" w14:textId="77777777" w:rsidR="00730B8A" w:rsidRPr="00B22343" w:rsidRDefault="00730B8A" w:rsidP="00730B8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6" w:hanging="218"/>
              <w:rPr>
                <w:rFonts w:ascii="Arial" w:hAnsi="Arial" w:cs="Arial"/>
                <w:lang w:eastAsia="en-US"/>
              </w:rPr>
            </w:pPr>
            <w:r w:rsidRPr="00B22343">
              <w:rPr>
                <w:rFonts w:ascii="Arial" w:hAnsi="Arial" w:cs="Arial"/>
                <w:lang w:eastAsia="en-US"/>
              </w:rPr>
              <w:t>Experience of undertaking assessments of families’ needs and of developing plans to meet outcomes.</w:t>
            </w:r>
          </w:p>
          <w:p w14:paraId="2217D18A" w14:textId="77777777" w:rsidR="00730B8A" w:rsidRPr="00B22343" w:rsidRDefault="00730B8A" w:rsidP="00730B8A">
            <w:pPr>
              <w:numPr>
                <w:ilvl w:val="0"/>
                <w:numId w:val="2"/>
              </w:numPr>
              <w:ind w:left="236" w:hanging="218"/>
              <w:contextualSpacing/>
              <w:rPr>
                <w:rFonts w:ascii="Arial" w:hAnsi="Arial" w:cs="Arial"/>
                <w:lang w:eastAsia="en-US"/>
              </w:rPr>
            </w:pPr>
            <w:r w:rsidRPr="00B22343">
              <w:rPr>
                <w:rFonts w:ascii="Arial" w:hAnsi="Arial" w:cs="Arial"/>
                <w:lang w:eastAsia="en-US"/>
              </w:rPr>
              <w:t xml:space="preserve">Experience of recording and report-writing in a family support context </w:t>
            </w:r>
          </w:p>
          <w:p w14:paraId="06CE5535" w14:textId="77777777" w:rsidR="00730B8A" w:rsidRPr="00B22343" w:rsidRDefault="00730B8A" w:rsidP="00730B8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6" w:hanging="218"/>
              <w:rPr>
                <w:rFonts w:ascii="Arial" w:hAnsi="Arial" w:cs="Arial"/>
                <w:lang w:eastAsia="en-US"/>
              </w:rPr>
            </w:pPr>
            <w:r w:rsidRPr="00B22343">
              <w:rPr>
                <w:rFonts w:ascii="Arial" w:hAnsi="Arial" w:cs="Arial"/>
                <w:lang w:eastAsia="en-US"/>
              </w:rPr>
              <w:t xml:space="preserve">Experience of partnership working with professionals in relevant agencies </w:t>
            </w:r>
          </w:p>
          <w:p w14:paraId="34A77CF7" w14:textId="77777777" w:rsidR="00730B8A" w:rsidRPr="00B22343" w:rsidRDefault="00730B8A" w:rsidP="00730B8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6" w:hanging="218"/>
              <w:rPr>
                <w:rFonts w:ascii="Arial" w:hAnsi="Arial" w:cs="Arial"/>
                <w:lang w:eastAsia="en-US"/>
              </w:rPr>
            </w:pPr>
            <w:r w:rsidRPr="00B22343">
              <w:rPr>
                <w:rFonts w:ascii="Arial" w:hAnsi="Arial" w:cs="Arial"/>
                <w:lang w:eastAsia="en-US"/>
              </w:rPr>
              <w:t xml:space="preserve">Experience of working with parents and families and understanding and responding to their needs in order to improve outcomes for their children </w:t>
            </w:r>
          </w:p>
          <w:p w14:paraId="1871D7BD" w14:textId="77777777" w:rsidR="00730B8A" w:rsidRPr="00B22343" w:rsidRDefault="00730B8A" w:rsidP="00730B8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6" w:hanging="218"/>
              <w:rPr>
                <w:rFonts w:ascii="Arial" w:hAnsi="Arial" w:cs="Arial"/>
                <w:lang w:eastAsia="en-US"/>
              </w:rPr>
            </w:pPr>
            <w:r w:rsidRPr="00B22343">
              <w:rPr>
                <w:rFonts w:ascii="Arial" w:hAnsi="Arial" w:cs="Arial"/>
                <w:lang w:eastAsia="en-US"/>
              </w:rPr>
              <w:t xml:space="preserve">Experience of Identifying safeguarding issues in families and making referrals as appropriate </w:t>
            </w:r>
          </w:p>
          <w:p w14:paraId="626E367D" w14:textId="77777777" w:rsidR="00730B8A" w:rsidRPr="00B22343" w:rsidRDefault="00730B8A" w:rsidP="00730B8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6" w:hanging="218"/>
              <w:rPr>
                <w:rFonts w:ascii="Arial" w:hAnsi="Arial" w:cs="Arial"/>
                <w:lang w:eastAsia="en-US"/>
              </w:rPr>
            </w:pPr>
            <w:r w:rsidRPr="00B22343">
              <w:rPr>
                <w:rFonts w:ascii="Arial" w:hAnsi="Arial" w:cs="Arial"/>
                <w:lang w:eastAsia="en-US"/>
              </w:rPr>
              <w:t xml:space="preserve">Experience of delivering services in a Children’s Centre, Community or Health related setting </w:t>
            </w:r>
          </w:p>
          <w:p w14:paraId="392D4888" w14:textId="77777777" w:rsidR="00730B8A" w:rsidRPr="00B22343" w:rsidRDefault="00730B8A" w:rsidP="00730B8A">
            <w:pPr>
              <w:numPr>
                <w:ilvl w:val="0"/>
                <w:numId w:val="2"/>
              </w:numPr>
              <w:ind w:left="236" w:hanging="218"/>
              <w:contextualSpacing/>
              <w:rPr>
                <w:rFonts w:ascii="Arial" w:hAnsi="Arial" w:cs="Arial"/>
                <w:lang w:eastAsia="en-US"/>
              </w:rPr>
            </w:pPr>
            <w:r w:rsidRPr="00B22343">
              <w:rPr>
                <w:rFonts w:ascii="Arial" w:hAnsi="Arial" w:cs="Arial"/>
                <w:lang w:eastAsia="en-US"/>
              </w:rPr>
              <w:t xml:space="preserve">Experience in providing individual support to families with under 5s who are affected by a range of issues which can include: disability; domestic abuse; welfare rights; parenting; safeguarding; drug and alcohol dependency and family mental health  </w:t>
            </w:r>
          </w:p>
          <w:p w14:paraId="19444B32" w14:textId="77777777" w:rsidR="00730B8A" w:rsidRPr="00B22343" w:rsidRDefault="00730B8A" w:rsidP="00730B8A">
            <w:pPr>
              <w:numPr>
                <w:ilvl w:val="0"/>
                <w:numId w:val="2"/>
              </w:numPr>
              <w:ind w:left="236" w:hanging="218"/>
              <w:rPr>
                <w:rFonts w:ascii="Arial" w:hAnsi="Arial" w:cs="Arial"/>
                <w:bCs/>
                <w:lang w:eastAsia="en-US"/>
              </w:rPr>
            </w:pPr>
            <w:r w:rsidRPr="00B22343">
              <w:rPr>
                <w:rFonts w:ascii="Arial" w:hAnsi="Arial" w:cs="Arial"/>
                <w:bCs/>
                <w:lang w:eastAsia="en-US"/>
              </w:rPr>
              <w:t xml:space="preserve">Experience in working with families and other agencies to develop and co-ordinate the delivery of a shared support plan.  </w:t>
            </w:r>
          </w:p>
          <w:p w14:paraId="6C058312" w14:textId="77777777" w:rsidR="00CD7065" w:rsidRPr="00B22343" w:rsidRDefault="00730B8A" w:rsidP="00730B8A">
            <w:pPr>
              <w:numPr>
                <w:ilvl w:val="0"/>
                <w:numId w:val="2"/>
              </w:numPr>
              <w:ind w:left="236" w:hanging="218"/>
              <w:rPr>
                <w:rFonts w:ascii="Arial" w:hAnsi="Arial" w:cs="Arial"/>
                <w:bCs/>
                <w:lang w:eastAsia="en-US"/>
              </w:rPr>
            </w:pPr>
            <w:r w:rsidRPr="00B22343">
              <w:rPr>
                <w:rFonts w:ascii="Arial" w:hAnsi="Arial" w:cs="Arial"/>
                <w:lang w:eastAsia="en-US"/>
              </w:rPr>
              <w:t>Experience of providing home visits and facilitating group sessions</w:t>
            </w:r>
          </w:p>
          <w:p w14:paraId="2A146507" w14:textId="77777777" w:rsidR="00730B8A" w:rsidRPr="00B22343" w:rsidRDefault="00730B8A" w:rsidP="00730B8A">
            <w:pPr>
              <w:numPr>
                <w:ilvl w:val="0"/>
                <w:numId w:val="2"/>
              </w:numPr>
              <w:ind w:left="236" w:hanging="218"/>
              <w:rPr>
                <w:rFonts w:ascii="Arial" w:hAnsi="Arial" w:cs="Arial"/>
                <w:bCs/>
                <w:lang w:eastAsia="en-US"/>
              </w:rPr>
            </w:pPr>
            <w:r w:rsidRPr="00B22343">
              <w:rPr>
                <w:rFonts w:ascii="Arial" w:hAnsi="Arial" w:cs="Arial"/>
                <w:lang w:eastAsia="en-US"/>
              </w:rPr>
              <w:t>Experience of providing evidence-based parenting programmes</w:t>
            </w:r>
          </w:p>
          <w:p w14:paraId="2A823570" w14:textId="39A92C47" w:rsidR="003D3602" w:rsidRPr="00B22343" w:rsidRDefault="003D3602" w:rsidP="00730B8A">
            <w:pPr>
              <w:numPr>
                <w:ilvl w:val="0"/>
                <w:numId w:val="2"/>
              </w:numPr>
              <w:ind w:left="236" w:hanging="218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CD7065" w:rsidRPr="00B22343" w14:paraId="62C9CDD4" w14:textId="77777777" w:rsidTr="00EE0181">
        <w:tc>
          <w:tcPr>
            <w:tcW w:w="1393" w:type="pct"/>
          </w:tcPr>
          <w:p w14:paraId="64C9A0AF" w14:textId="77777777" w:rsidR="00CD7065" w:rsidRPr="00B22343" w:rsidRDefault="00CD7065" w:rsidP="0095118D">
            <w:pPr>
              <w:rPr>
                <w:rFonts w:ascii="Arial" w:hAnsi="Arial" w:cs="Arial"/>
                <w:b/>
              </w:rPr>
            </w:pPr>
            <w:r w:rsidRPr="00B22343"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3607" w:type="pct"/>
          </w:tcPr>
          <w:p w14:paraId="2626355D" w14:textId="77777777" w:rsidR="00730B8A" w:rsidRPr="00B22343" w:rsidRDefault="00730B8A" w:rsidP="00730B8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2343">
              <w:rPr>
                <w:rFonts w:ascii="Arial" w:hAnsi="Arial" w:cs="Arial"/>
              </w:rPr>
              <w:t>Knowledge of issues facing families living in areas of disadvantage and how family support interventions can improve outcomes for children.</w:t>
            </w:r>
          </w:p>
          <w:p w14:paraId="22D9F7D2" w14:textId="77777777" w:rsidR="00730B8A" w:rsidRPr="00B22343" w:rsidRDefault="00730B8A" w:rsidP="00730B8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2343">
              <w:rPr>
                <w:rFonts w:ascii="Arial" w:hAnsi="Arial" w:cs="Arial"/>
              </w:rPr>
              <w:t>Knowledge of the Early Help process and fulfilling the role of Lead Professional, where appropriate</w:t>
            </w:r>
          </w:p>
          <w:p w14:paraId="1F04EE43" w14:textId="77777777" w:rsidR="00730B8A" w:rsidRPr="00B22343" w:rsidRDefault="00730B8A" w:rsidP="00730B8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2343">
              <w:rPr>
                <w:rFonts w:ascii="Arial" w:hAnsi="Arial" w:cs="Arial"/>
              </w:rPr>
              <w:t xml:space="preserve">A working knowledge and understanding of Safeguarding and Child Protection Procedures </w:t>
            </w:r>
          </w:p>
          <w:p w14:paraId="1B3531F2" w14:textId="77777777" w:rsidR="00CD7065" w:rsidRPr="00B22343" w:rsidRDefault="00730B8A" w:rsidP="00730B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22343">
              <w:rPr>
                <w:rFonts w:ascii="Arial" w:hAnsi="Arial" w:cs="Arial"/>
              </w:rPr>
              <w:t>Up to date with latest good practice and evidence based models</w:t>
            </w:r>
          </w:p>
        </w:tc>
      </w:tr>
      <w:tr w:rsidR="00CD7065" w:rsidRPr="00B22343" w14:paraId="57CDFD8F" w14:textId="77777777" w:rsidTr="00EE0181">
        <w:tc>
          <w:tcPr>
            <w:tcW w:w="1393" w:type="pct"/>
          </w:tcPr>
          <w:p w14:paraId="72EA31B4" w14:textId="77777777" w:rsidR="00CD7065" w:rsidRPr="00B22343" w:rsidRDefault="00CD7065" w:rsidP="0095118D">
            <w:pPr>
              <w:rPr>
                <w:rFonts w:ascii="Arial" w:hAnsi="Arial" w:cs="Arial"/>
                <w:b/>
              </w:rPr>
            </w:pPr>
            <w:r w:rsidRPr="00B22343">
              <w:rPr>
                <w:rFonts w:ascii="Arial" w:hAnsi="Arial" w:cs="Arial"/>
                <w:b/>
              </w:rPr>
              <w:lastRenderedPageBreak/>
              <w:t>Skills</w:t>
            </w:r>
          </w:p>
        </w:tc>
        <w:tc>
          <w:tcPr>
            <w:tcW w:w="3607" w:type="pct"/>
          </w:tcPr>
          <w:p w14:paraId="1D81B19E" w14:textId="77777777" w:rsidR="00730B8A" w:rsidRPr="00B22343" w:rsidRDefault="00730B8A" w:rsidP="00730B8A">
            <w:pPr>
              <w:numPr>
                <w:ilvl w:val="0"/>
                <w:numId w:val="4"/>
              </w:numPr>
              <w:ind w:left="236" w:hanging="218"/>
              <w:contextualSpacing/>
              <w:rPr>
                <w:rFonts w:ascii="Arial" w:hAnsi="Arial" w:cs="Arial"/>
                <w:lang w:eastAsia="en-US"/>
              </w:rPr>
            </w:pPr>
            <w:r w:rsidRPr="00B22343">
              <w:rPr>
                <w:rFonts w:ascii="Arial" w:hAnsi="Arial" w:cs="Arial"/>
                <w:lang w:eastAsia="en-US"/>
              </w:rPr>
              <w:t>Skilled in undertaking observations of family functioning and producing  assessments of need leading to interventions which improve outcomes for children under 5 and their families</w:t>
            </w:r>
          </w:p>
          <w:p w14:paraId="1387AB2E" w14:textId="77777777" w:rsidR="00730B8A" w:rsidRPr="00B22343" w:rsidRDefault="00730B8A" w:rsidP="00730B8A">
            <w:pPr>
              <w:numPr>
                <w:ilvl w:val="0"/>
                <w:numId w:val="4"/>
              </w:numPr>
              <w:ind w:left="236" w:hanging="218"/>
              <w:contextualSpacing/>
              <w:rPr>
                <w:rFonts w:ascii="Arial" w:hAnsi="Arial" w:cs="Arial"/>
                <w:lang w:eastAsia="en-US"/>
              </w:rPr>
            </w:pPr>
            <w:r w:rsidRPr="00B22343">
              <w:rPr>
                <w:rFonts w:ascii="Arial" w:hAnsi="Arial" w:cs="Arial"/>
                <w:lang w:eastAsia="en-US"/>
              </w:rPr>
              <w:t>Skilled in the use of recording systems and the ability to learn electronic recording</w:t>
            </w:r>
          </w:p>
          <w:p w14:paraId="56BEC0B4" w14:textId="77777777" w:rsidR="00730B8A" w:rsidRPr="00B22343" w:rsidRDefault="00730B8A" w:rsidP="00730B8A">
            <w:pPr>
              <w:numPr>
                <w:ilvl w:val="0"/>
                <w:numId w:val="4"/>
              </w:numPr>
              <w:ind w:left="236" w:hanging="218"/>
              <w:contextualSpacing/>
              <w:rPr>
                <w:rFonts w:ascii="Arial" w:hAnsi="Arial" w:cs="Arial"/>
                <w:lang w:eastAsia="en-US"/>
              </w:rPr>
            </w:pPr>
            <w:r w:rsidRPr="00B22343">
              <w:rPr>
                <w:rFonts w:ascii="Arial" w:hAnsi="Arial" w:cs="Arial"/>
                <w:lang w:eastAsia="en-US"/>
              </w:rPr>
              <w:t xml:space="preserve">Excellent communication skills with families in community settings </w:t>
            </w:r>
          </w:p>
          <w:p w14:paraId="6EF38DAF" w14:textId="77777777" w:rsidR="00730B8A" w:rsidRPr="00B22343" w:rsidRDefault="00730B8A" w:rsidP="00730B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6" w:hanging="218"/>
              <w:rPr>
                <w:rFonts w:ascii="Arial" w:hAnsi="Arial" w:cs="Arial"/>
                <w:lang w:val="en-US" w:eastAsia="en-US"/>
              </w:rPr>
            </w:pPr>
            <w:r w:rsidRPr="00B22343">
              <w:rPr>
                <w:rFonts w:ascii="Arial" w:hAnsi="Arial" w:cs="Arial"/>
                <w:lang w:val="en-US" w:eastAsia="en-US"/>
              </w:rPr>
              <w:t>The ability to ensure communication  which enables working in partnership with families</w:t>
            </w:r>
          </w:p>
          <w:p w14:paraId="108F59AE" w14:textId="77777777" w:rsidR="00730B8A" w:rsidRPr="00B22343" w:rsidRDefault="00730B8A" w:rsidP="00730B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6" w:hanging="218"/>
              <w:jc w:val="both"/>
              <w:rPr>
                <w:rFonts w:ascii="Arial" w:hAnsi="Arial" w:cs="Arial"/>
                <w:lang w:val="en-US" w:eastAsia="en-US"/>
              </w:rPr>
            </w:pPr>
            <w:r w:rsidRPr="00B22343">
              <w:rPr>
                <w:rFonts w:ascii="Arial" w:hAnsi="Arial" w:cs="Arial"/>
                <w:lang w:val="en-US" w:eastAsia="en-US"/>
              </w:rPr>
              <w:t xml:space="preserve">Skilled in reflective practice </w:t>
            </w:r>
          </w:p>
          <w:p w14:paraId="66701949" w14:textId="77777777" w:rsidR="00730B8A" w:rsidRPr="00B22343" w:rsidRDefault="00730B8A" w:rsidP="00730B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6" w:hanging="218"/>
              <w:rPr>
                <w:rFonts w:ascii="Arial" w:hAnsi="Arial" w:cs="Arial"/>
                <w:lang w:eastAsia="en-US"/>
              </w:rPr>
            </w:pPr>
            <w:r w:rsidRPr="00B22343">
              <w:rPr>
                <w:rFonts w:ascii="Arial" w:hAnsi="Arial" w:cs="Arial"/>
                <w:lang w:eastAsia="en-US"/>
              </w:rPr>
              <w:t xml:space="preserve">The ability to review, analyse and evaluate own and team practice and share skills and learning </w:t>
            </w:r>
          </w:p>
          <w:p w14:paraId="758704BF" w14:textId="77777777" w:rsidR="00CD7065" w:rsidRPr="00B22343" w:rsidRDefault="00730B8A" w:rsidP="00730B8A">
            <w:pPr>
              <w:numPr>
                <w:ilvl w:val="0"/>
                <w:numId w:val="4"/>
              </w:numPr>
              <w:ind w:left="236" w:hanging="218"/>
              <w:contextualSpacing/>
              <w:rPr>
                <w:rFonts w:ascii="Arial" w:hAnsi="Arial" w:cs="Arial"/>
                <w:lang w:eastAsia="en-US"/>
              </w:rPr>
            </w:pPr>
            <w:r w:rsidRPr="00B22343">
              <w:rPr>
                <w:rFonts w:ascii="Arial" w:hAnsi="Arial" w:cs="Arial"/>
                <w:bCs/>
                <w:lang w:eastAsia="en-US"/>
              </w:rPr>
              <w:t>Skill in developing and using a range of 1 to 1 and group  approaches to effectively engage with families, especially those who are hard to engage</w:t>
            </w:r>
          </w:p>
        </w:tc>
      </w:tr>
      <w:tr w:rsidR="00CD7065" w:rsidRPr="00B22343" w14:paraId="0658FCAD" w14:textId="77777777" w:rsidTr="00EE0181">
        <w:tc>
          <w:tcPr>
            <w:tcW w:w="1393" w:type="pct"/>
          </w:tcPr>
          <w:p w14:paraId="14853FA1" w14:textId="77777777" w:rsidR="00CD7065" w:rsidRPr="00B22343" w:rsidRDefault="00CD7065" w:rsidP="0095118D">
            <w:pPr>
              <w:rPr>
                <w:rFonts w:ascii="Arial" w:hAnsi="Arial" w:cs="Arial"/>
                <w:b/>
              </w:rPr>
            </w:pPr>
            <w:r w:rsidRPr="00B22343">
              <w:rPr>
                <w:rFonts w:ascii="Arial" w:hAnsi="Arial" w:cs="Arial"/>
                <w:b/>
              </w:rPr>
              <w:t>Qualifications and Training</w:t>
            </w:r>
          </w:p>
        </w:tc>
        <w:tc>
          <w:tcPr>
            <w:tcW w:w="3607" w:type="pct"/>
          </w:tcPr>
          <w:p w14:paraId="56E6AD72" w14:textId="77777777" w:rsidR="00730B8A" w:rsidRPr="00B22343" w:rsidRDefault="00730B8A" w:rsidP="00730B8A">
            <w:pPr>
              <w:numPr>
                <w:ilvl w:val="0"/>
                <w:numId w:val="2"/>
              </w:numPr>
              <w:ind w:left="236" w:hanging="218"/>
              <w:rPr>
                <w:rFonts w:ascii="Arial" w:hAnsi="Arial" w:cs="Arial"/>
                <w:lang w:eastAsia="en-US"/>
              </w:rPr>
            </w:pPr>
            <w:r w:rsidRPr="00B22343">
              <w:rPr>
                <w:rFonts w:ascii="Arial" w:hAnsi="Arial" w:cs="Arial"/>
                <w:lang w:eastAsia="en-US"/>
              </w:rPr>
              <w:t>GCSE Maths and English at Grade C or above</w:t>
            </w:r>
          </w:p>
          <w:p w14:paraId="6A98E3D3" w14:textId="77777777" w:rsidR="00730B8A" w:rsidRPr="00B22343" w:rsidRDefault="00730B8A" w:rsidP="00730B8A">
            <w:pPr>
              <w:numPr>
                <w:ilvl w:val="0"/>
                <w:numId w:val="2"/>
              </w:numPr>
              <w:ind w:left="236" w:hanging="218"/>
              <w:rPr>
                <w:rFonts w:ascii="Arial" w:hAnsi="Arial" w:cs="Arial"/>
                <w:lang w:eastAsia="en-US"/>
              </w:rPr>
            </w:pPr>
            <w:r w:rsidRPr="00B22343">
              <w:rPr>
                <w:rFonts w:ascii="Arial" w:hAnsi="Arial" w:cs="Arial"/>
                <w:lang w:eastAsia="en-US"/>
              </w:rPr>
              <w:t>NVQ 3 Health &amp; Social Care or Working with Parents or equivalent</w:t>
            </w:r>
          </w:p>
          <w:p w14:paraId="066907B2" w14:textId="77777777" w:rsidR="00CD7065" w:rsidRPr="00B22343" w:rsidRDefault="00CD7065" w:rsidP="0095118D">
            <w:pPr>
              <w:rPr>
                <w:rFonts w:ascii="Arial" w:hAnsi="Arial" w:cs="Arial"/>
              </w:rPr>
            </w:pPr>
          </w:p>
        </w:tc>
      </w:tr>
    </w:tbl>
    <w:p w14:paraId="1EE2377D" w14:textId="77777777" w:rsidR="003B6763" w:rsidRDefault="003B6763">
      <w:pPr>
        <w:rPr>
          <w:rFonts w:ascii="Arial" w:hAnsi="Arial" w:cs="Arial"/>
        </w:rPr>
      </w:pPr>
    </w:p>
    <w:p w14:paraId="1FA95F68" w14:textId="77777777" w:rsidR="00591127" w:rsidRPr="00591127" w:rsidRDefault="00591127" w:rsidP="00591127">
      <w:pPr>
        <w:rPr>
          <w:rFonts w:ascii="Arial" w:hAnsi="Arial" w:cs="Arial"/>
        </w:rPr>
      </w:pPr>
    </w:p>
    <w:p w14:paraId="741A5A8D" w14:textId="77777777" w:rsidR="00591127" w:rsidRPr="00591127" w:rsidRDefault="00591127" w:rsidP="00591127">
      <w:pPr>
        <w:rPr>
          <w:rFonts w:ascii="Arial" w:hAnsi="Arial" w:cs="Arial"/>
        </w:rPr>
      </w:pPr>
    </w:p>
    <w:p w14:paraId="4BD93F58" w14:textId="77777777" w:rsidR="00591127" w:rsidRPr="00591127" w:rsidRDefault="00591127" w:rsidP="00591127">
      <w:pPr>
        <w:rPr>
          <w:rFonts w:ascii="Arial" w:hAnsi="Arial" w:cs="Arial"/>
        </w:rPr>
      </w:pPr>
    </w:p>
    <w:p w14:paraId="41604624" w14:textId="77777777" w:rsidR="00591127" w:rsidRPr="00591127" w:rsidRDefault="00591127" w:rsidP="00591127">
      <w:pPr>
        <w:rPr>
          <w:rFonts w:ascii="Arial" w:hAnsi="Arial" w:cs="Arial"/>
        </w:rPr>
      </w:pPr>
    </w:p>
    <w:p w14:paraId="4840E56E" w14:textId="77777777" w:rsidR="00591127" w:rsidRPr="00591127" w:rsidRDefault="00591127" w:rsidP="00591127">
      <w:pPr>
        <w:rPr>
          <w:rFonts w:ascii="Arial" w:hAnsi="Arial" w:cs="Arial"/>
        </w:rPr>
      </w:pPr>
    </w:p>
    <w:p w14:paraId="503F4395" w14:textId="77777777" w:rsidR="00591127" w:rsidRPr="00591127" w:rsidRDefault="00591127" w:rsidP="00591127">
      <w:pPr>
        <w:rPr>
          <w:rFonts w:ascii="Arial" w:hAnsi="Arial" w:cs="Arial"/>
        </w:rPr>
      </w:pPr>
    </w:p>
    <w:p w14:paraId="6245B5B6" w14:textId="77777777" w:rsidR="00591127" w:rsidRPr="00591127" w:rsidRDefault="00591127" w:rsidP="00591127">
      <w:pPr>
        <w:rPr>
          <w:rFonts w:ascii="Arial" w:hAnsi="Arial" w:cs="Arial"/>
        </w:rPr>
      </w:pPr>
    </w:p>
    <w:p w14:paraId="1D132B1E" w14:textId="77777777" w:rsidR="00591127" w:rsidRPr="00591127" w:rsidRDefault="00591127" w:rsidP="00591127">
      <w:pPr>
        <w:rPr>
          <w:rFonts w:ascii="Arial" w:hAnsi="Arial" w:cs="Arial"/>
        </w:rPr>
      </w:pPr>
    </w:p>
    <w:p w14:paraId="127D28E8" w14:textId="77777777" w:rsidR="00591127" w:rsidRPr="00591127" w:rsidRDefault="00591127" w:rsidP="00591127">
      <w:pPr>
        <w:rPr>
          <w:rFonts w:ascii="Arial" w:hAnsi="Arial" w:cs="Arial"/>
        </w:rPr>
      </w:pPr>
    </w:p>
    <w:p w14:paraId="49828B49" w14:textId="77777777" w:rsidR="00591127" w:rsidRPr="00591127" w:rsidRDefault="00591127" w:rsidP="00591127">
      <w:pPr>
        <w:rPr>
          <w:rFonts w:ascii="Arial" w:hAnsi="Arial" w:cs="Arial"/>
        </w:rPr>
      </w:pPr>
    </w:p>
    <w:p w14:paraId="4A4BC3E6" w14:textId="77777777" w:rsidR="00591127" w:rsidRPr="00591127" w:rsidRDefault="00591127" w:rsidP="00591127">
      <w:pPr>
        <w:rPr>
          <w:rFonts w:ascii="Arial" w:hAnsi="Arial" w:cs="Arial"/>
        </w:rPr>
      </w:pPr>
    </w:p>
    <w:p w14:paraId="460CD69A" w14:textId="77777777" w:rsidR="00591127" w:rsidRPr="00591127" w:rsidRDefault="00591127" w:rsidP="00591127">
      <w:pPr>
        <w:rPr>
          <w:rFonts w:ascii="Arial" w:hAnsi="Arial" w:cs="Arial"/>
        </w:rPr>
      </w:pPr>
    </w:p>
    <w:p w14:paraId="6E4A68C7" w14:textId="77777777" w:rsidR="00591127" w:rsidRPr="00591127" w:rsidRDefault="00591127" w:rsidP="00591127">
      <w:pPr>
        <w:rPr>
          <w:rFonts w:ascii="Arial" w:hAnsi="Arial" w:cs="Arial"/>
        </w:rPr>
      </w:pPr>
    </w:p>
    <w:p w14:paraId="7310D743" w14:textId="77777777" w:rsidR="00591127" w:rsidRDefault="00591127" w:rsidP="00591127">
      <w:pPr>
        <w:rPr>
          <w:rFonts w:ascii="Arial" w:hAnsi="Arial" w:cs="Arial"/>
        </w:rPr>
      </w:pPr>
    </w:p>
    <w:p w14:paraId="0BC55048" w14:textId="2BA590DB" w:rsidR="00591127" w:rsidRPr="00591127" w:rsidRDefault="00591127" w:rsidP="00591127">
      <w:pPr>
        <w:tabs>
          <w:tab w:val="left" w:pos="42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91127" w:rsidRPr="00591127" w:rsidSect="00EE0181">
      <w:headerReference w:type="default" r:id="rId12"/>
      <w:footerReference w:type="default" r:id="rId13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E71A9" w14:textId="77777777" w:rsidR="002625DD" w:rsidRDefault="002625DD" w:rsidP="00EE0181">
      <w:r>
        <w:separator/>
      </w:r>
    </w:p>
  </w:endnote>
  <w:endnote w:type="continuationSeparator" w:id="0">
    <w:p w14:paraId="7CE4F31C" w14:textId="77777777" w:rsidR="002625DD" w:rsidRDefault="002625DD" w:rsidP="00EE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7893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98DB48" w14:textId="77777777" w:rsidR="00EE0181" w:rsidRDefault="00EE01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E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214F65" w14:textId="77777777" w:rsidR="00EE0181" w:rsidRDefault="00EE0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C3042" w14:textId="77777777" w:rsidR="002625DD" w:rsidRDefault="002625DD" w:rsidP="00EE0181">
      <w:r>
        <w:separator/>
      </w:r>
    </w:p>
  </w:footnote>
  <w:footnote w:type="continuationSeparator" w:id="0">
    <w:p w14:paraId="720D89FD" w14:textId="77777777" w:rsidR="002625DD" w:rsidRDefault="002625DD" w:rsidP="00EE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01042" w14:textId="057C56D1" w:rsidR="006A2C03" w:rsidRDefault="004C13BC" w:rsidP="004C13BC">
    <w:pPr>
      <w:pStyle w:val="Header"/>
      <w:jc w:val="center"/>
    </w:pPr>
    <w:r>
      <w:rPr>
        <w:noProof/>
      </w:rPr>
      <w:drawing>
        <wp:inline distT="0" distB="0" distL="0" distR="0" wp14:anchorId="0E1B3BC3" wp14:editId="778BF777">
          <wp:extent cx="933450" cy="730250"/>
          <wp:effectExtent l="0" t="0" r="0" b="0"/>
          <wp:docPr id="1328761387" name="Picture 2" descr="A yellow sun in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761387" name="Picture 2" descr="A yellow sun in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879" cy="734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2DD5"/>
    <w:multiLevelType w:val="hybridMultilevel"/>
    <w:tmpl w:val="234EC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F6669"/>
    <w:multiLevelType w:val="hybridMultilevel"/>
    <w:tmpl w:val="1522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75398"/>
    <w:multiLevelType w:val="hybridMultilevel"/>
    <w:tmpl w:val="89DE7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03317"/>
    <w:multiLevelType w:val="hybridMultilevel"/>
    <w:tmpl w:val="D7C8C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4548F"/>
    <w:multiLevelType w:val="hybridMultilevel"/>
    <w:tmpl w:val="707CB7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15DE7"/>
    <w:multiLevelType w:val="hybridMultilevel"/>
    <w:tmpl w:val="47B69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66DE8"/>
    <w:multiLevelType w:val="hybridMultilevel"/>
    <w:tmpl w:val="CB88D4D6"/>
    <w:lvl w:ilvl="0" w:tplc="1F427C5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4F734D"/>
    <w:multiLevelType w:val="hybridMultilevel"/>
    <w:tmpl w:val="364EA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650591">
    <w:abstractNumId w:val="6"/>
  </w:num>
  <w:num w:numId="2" w16cid:durableId="1191645722">
    <w:abstractNumId w:val="0"/>
  </w:num>
  <w:num w:numId="3" w16cid:durableId="1303193914">
    <w:abstractNumId w:val="1"/>
  </w:num>
  <w:num w:numId="4" w16cid:durableId="1893346470">
    <w:abstractNumId w:val="5"/>
  </w:num>
  <w:num w:numId="5" w16cid:durableId="1047996653">
    <w:abstractNumId w:val="4"/>
  </w:num>
  <w:num w:numId="6" w16cid:durableId="81269774">
    <w:abstractNumId w:val="2"/>
  </w:num>
  <w:num w:numId="7" w16cid:durableId="2047947517">
    <w:abstractNumId w:val="3"/>
  </w:num>
  <w:num w:numId="8" w16cid:durableId="1573080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63"/>
    <w:rsid w:val="00015CBF"/>
    <w:rsid w:val="000B4FB8"/>
    <w:rsid w:val="000C6E5B"/>
    <w:rsid w:val="000D13E5"/>
    <w:rsid w:val="00151E94"/>
    <w:rsid w:val="001A5E15"/>
    <w:rsid w:val="001D31A5"/>
    <w:rsid w:val="001D443E"/>
    <w:rsid w:val="002112E1"/>
    <w:rsid w:val="002625DD"/>
    <w:rsid w:val="00264123"/>
    <w:rsid w:val="003201B4"/>
    <w:rsid w:val="003523AD"/>
    <w:rsid w:val="00357A78"/>
    <w:rsid w:val="003B6763"/>
    <w:rsid w:val="003D3602"/>
    <w:rsid w:val="003D5989"/>
    <w:rsid w:val="003E7177"/>
    <w:rsid w:val="00412A76"/>
    <w:rsid w:val="004474F5"/>
    <w:rsid w:val="004C13BC"/>
    <w:rsid w:val="00505CFD"/>
    <w:rsid w:val="00534D45"/>
    <w:rsid w:val="00590C54"/>
    <w:rsid w:val="00591127"/>
    <w:rsid w:val="005C4112"/>
    <w:rsid w:val="005D508E"/>
    <w:rsid w:val="005E0E12"/>
    <w:rsid w:val="006442D1"/>
    <w:rsid w:val="006779AE"/>
    <w:rsid w:val="006A2C03"/>
    <w:rsid w:val="006F1DE1"/>
    <w:rsid w:val="00730B8A"/>
    <w:rsid w:val="00756304"/>
    <w:rsid w:val="007A198D"/>
    <w:rsid w:val="007F2E80"/>
    <w:rsid w:val="007F3094"/>
    <w:rsid w:val="008F0ECE"/>
    <w:rsid w:val="00917E4D"/>
    <w:rsid w:val="009479BD"/>
    <w:rsid w:val="009659AF"/>
    <w:rsid w:val="00976DCC"/>
    <w:rsid w:val="00A000CC"/>
    <w:rsid w:val="00A271F2"/>
    <w:rsid w:val="00B22343"/>
    <w:rsid w:val="00B4713E"/>
    <w:rsid w:val="00B637FA"/>
    <w:rsid w:val="00C26707"/>
    <w:rsid w:val="00C64817"/>
    <w:rsid w:val="00CD7065"/>
    <w:rsid w:val="00CE6404"/>
    <w:rsid w:val="00CE7592"/>
    <w:rsid w:val="00D26416"/>
    <w:rsid w:val="00D52AE3"/>
    <w:rsid w:val="00DA43D4"/>
    <w:rsid w:val="00DB6508"/>
    <w:rsid w:val="00DF4792"/>
    <w:rsid w:val="00E15664"/>
    <w:rsid w:val="00E17D63"/>
    <w:rsid w:val="00E2280D"/>
    <w:rsid w:val="00E2681C"/>
    <w:rsid w:val="00E5119D"/>
    <w:rsid w:val="00E833C6"/>
    <w:rsid w:val="00EA5DC1"/>
    <w:rsid w:val="00EE0181"/>
    <w:rsid w:val="00F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69D64"/>
  <w15:docId w15:val="{066F01D7-A244-4CA0-BE4F-06647F75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7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E0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181"/>
  </w:style>
  <w:style w:type="paragraph" w:styleId="Footer">
    <w:name w:val="footer"/>
    <w:basedOn w:val="Normal"/>
    <w:link w:val="FooterChar"/>
    <w:uiPriority w:val="99"/>
    <w:rsid w:val="00EE0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181"/>
  </w:style>
  <w:style w:type="paragraph" w:styleId="BalloonText">
    <w:name w:val="Balloon Text"/>
    <w:basedOn w:val="Normal"/>
    <w:link w:val="BalloonTextChar"/>
    <w:rsid w:val="00EE0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B8A"/>
    <w:pPr>
      <w:ind w:left="720"/>
      <w:contextualSpacing/>
    </w:pPr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D44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44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44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4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44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C83939211E4BB6AC040387A62211" ma:contentTypeVersion="18" ma:contentTypeDescription="Create a new document." ma:contentTypeScope="" ma:versionID="5250ada1faae3ea0605f0c33ee93b9e3">
  <xsd:schema xmlns:xsd="http://www.w3.org/2001/XMLSchema" xmlns:xs="http://www.w3.org/2001/XMLSchema" xmlns:p="http://schemas.microsoft.com/office/2006/metadata/properties" xmlns:ns3="bd5d48ec-5117-4da3-a9e9-e978f8462606" xmlns:ns4="bea02f82-d7f5-4ac3-91a3-3bdc48ad9a93" targetNamespace="http://schemas.microsoft.com/office/2006/metadata/properties" ma:root="true" ma:fieldsID="2d5af345bf0995cea49422fa5c6cbab2" ns3:_="" ns4:_="">
    <xsd:import namespace="bd5d48ec-5117-4da3-a9e9-e978f8462606"/>
    <xsd:import namespace="bea02f82-d7f5-4ac3-91a3-3bdc48ad9a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48ec-5117-4da3-a9e9-e978f84626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02f82-d7f5-4ac3-91a3-3bdc48ad9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a02f82-d7f5-4ac3-91a3-3bdc48ad9a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8BE42-894A-4967-9616-5B775378D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48ec-5117-4da3-a9e9-e978f8462606"/>
    <ds:schemaRef ds:uri="bea02f82-d7f5-4ac3-91a3-3bdc48ad9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5E458-CE34-41F3-A037-539288F30C92}">
  <ds:schemaRefs>
    <ds:schemaRef ds:uri="http://schemas.microsoft.com/office/2006/metadata/properties"/>
    <ds:schemaRef ds:uri="http://schemas.microsoft.com/office/infopath/2007/PartnerControls"/>
    <ds:schemaRef ds:uri="bea02f82-d7f5-4ac3-91a3-3bdc48ad9a93"/>
  </ds:schemaRefs>
</ds:datastoreItem>
</file>

<file path=customXml/itemProps3.xml><?xml version="1.0" encoding="utf-8"?>
<ds:datastoreItem xmlns:ds="http://schemas.openxmlformats.org/officeDocument/2006/customXml" ds:itemID="{BC99C3A8-0EEC-4D6A-AFE1-E10CDB05D8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Middleton</dc:creator>
  <cp:lastModifiedBy>Elaine Hanrahan</cp:lastModifiedBy>
  <cp:revision>4</cp:revision>
  <dcterms:created xsi:type="dcterms:W3CDTF">2025-02-04T14:56:00Z</dcterms:created>
  <dcterms:modified xsi:type="dcterms:W3CDTF">2025-02-04T14:58:00Z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0x01010007E8C83939211E4BB6AC040387A62211</vt:lpwstr>
  </property>
  <property fmtid="{D5CDD505-2E9C-101B-9397-08002B2CF9AE}" pid="3" name="GrammarlyDocumentId">
    <vt:lpwstr>33be7d8bbcbf7503a05f0171b3dd47f8f3d4aeae37c33c630de444ece7f9ebf5</vt:lpwstr>
  </property>
</Properties>
</file>